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AD7" w:rsidRDefault="00AD6AD7" w:rsidP="00990CB1">
      <w:pPr>
        <w:jc w:val="center"/>
        <w:rPr>
          <w:rFonts w:eastAsia="標楷體"/>
          <w:sz w:val="22"/>
        </w:rPr>
      </w:pPr>
      <w:r>
        <w:rPr>
          <w:rFonts w:eastAsia="標楷體" w:hint="eastAsia"/>
          <w:sz w:val="36"/>
        </w:rPr>
        <w:t>廠商服務品質評量表</w:t>
      </w:r>
    </w:p>
    <w:tbl>
      <w:tblPr>
        <w:tblW w:w="10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0"/>
        <w:gridCol w:w="528"/>
        <w:gridCol w:w="491"/>
        <w:gridCol w:w="2029"/>
        <w:gridCol w:w="1980"/>
        <w:gridCol w:w="1980"/>
        <w:gridCol w:w="1800"/>
        <w:gridCol w:w="540"/>
      </w:tblGrid>
      <w:tr w:rsidR="00AD6AD7">
        <w:trPr>
          <w:cantSplit/>
          <w:trHeight w:val="513"/>
          <w:jc w:val="center"/>
        </w:trPr>
        <w:tc>
          <w:tcPr>
            <w:tcW w:w="760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AD6AD7" w:rsidRDefault="00AD6AD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廠商</w:t>
            </w:r>
          </w:p>
          <w:p w:rsidR="00AD6AD7" w:rsidRDefault="00AD6AD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名稱</w:t>
            </w:r>
          </w:p>
        </w:tc>
        <w:tc>
          <w:tcPr>
            <w:tcW w:w="528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AD6AD7" w:rsidRDefault="00AD6AD7">
            <w:pPr>
              <w:widowControl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產</w:t>
            </w:r>
          </w:p>
          <w:p w:rsidR="00AD6AD7" w:rsidRDefault="00AD6AD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品</w:t>
            </w:r>
          </w:p>
        </w:tc>
        <w:tc>
          <w:tcPr>
            <w:tcW w:w="8280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D6AD7" w:rsidRDefault="00AD6AD7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服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務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品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質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鑑</w:t>
            </w: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定</w:t>
            </w:r>
          </w:p>
        </w:tc>
        <w:tc>
          <w:tcPr>
            <w:tcW w:w="540" w:type="dxa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AD6AD7" w:rsidRDefault="00AD6AD7" w:rsidP="00D60998">
            <w:pPr>
              <w:ind w:leftChars="66" w:left="158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得分</w:t>
            </w:r>
          </w:p>
        </w:tc>
      </w:tr>
      <w:tr w:rsidR="00D60998">
        <w:trPr>
          <w:cantSplit/>
          <w:trHeight w:val="340"/>
          <w:jc w:val="center"/>
        </w:trPr>
        <w:tc>
          <w:tcPr>
            <w:tcW w:w="76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D60998" w:rsidRDefault="00D60998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60998" w:rsidRDefault="00D60998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D60998" w:rsidRDefault="00D60998" w:rsidP="00B837CB">
            <w:pPr>
              <w:ind w:firstLineChars="100" w:firstLine="24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評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量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說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明</w:t>
            </w:r>
          </w:p>
        </w:tc>
        <w:tc>
          <w:tcPr>
            <w:tcW w:w="540" w:type="dxa"/>
            <w:vMerge/>
            <w:tcBorders>
              <w:bottom w:val="single" w:sz="4" w:space="0" w:color="auto"/>
              <w:right w:val="double" w:sz="4" w:space="0" w:color="auto"/>
            </w:tcBorders>
          </w:tcPr>
          <w:p w:rsidR="00D60998" w:rsidRDefault="00D60998">
            <w:pPr>
              <w:ind w:leftChars="66" w:left="158"/>
              <w:rPr>
                <w:rFonts w:eastAsia="標楷體"/>
              </w:rPr>
            </w:pPr>
          </w:p>
        </w:tc>
      </w:tr>
      <w:tr w:rsidR="00FB037F" w:rsidTr="00E7728A">
        <w:trPr>
          <w:cantSplit/>
          <w:trHeight w:val="308"/>
          <w:jc w:val="center"/>
        </w:trPr>
        <w:tc>
          <w:tcPr>
            <w:tcW w:w="76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B037F" w:rsidRDefault="00E7728A" w:rsidP="00E7728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謙達股份有限公司</w:t>
            </w:r>
          </w:p>
        </w:tc>
        <w:tc>
          <w:tcPr>
            <w:tcW w:w="528" w:type="dxa"/>
            <w:vMerge w:val="restart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B037F" w:rsidRDefault="00E7728A" w:rsidP="00E7728A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影印機</w:t>
            </w:r>
            <w:bookmarkStart w:id="0" w:name="_GoBack"/>
            <w:bookmarkEnd w:id="0"/>
          </w:p>
        </w:tc>
        <w:tc>
          <w:tcPr>
            <w:tcW w:w="828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FB037F" w:rsidRDefault="00FB037F" w:rsidP="00FB037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>
              <w:rPr>
                <w:rFonts w:eastAsia="標楷體" w:hint="eastAsia"/>
              </w:rPr>
              <w:t>交貨進度：廠商交貨進度是否於規定期限內，如期交貨。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  <w:p w:rsidR="00FB037F" w:rsidRDefault="00FB037F" w:rsidP="00D60998">
            <w:pPr>
              <w:ind w:right="113" w:firstLineChars="100" w:firstLine="240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A75A7F" w:rsidRDefault="00FB037F" w:rsidP="00FB037F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 xml:space="preserve">2. </w:t>
            </w:r>
            <w:r w:rsidRPr="00A75A7F">
              <w:rPr>
                <w:rFonts w:eastAsia="標楷體" w:hint="eastAsia"/>
              </w:rPr>
              <w:t>產品解說；廠商針對產品操作方式、性能、注意事項等，是否詳細解說。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A75A7F" w:rsidRDefault="00FB037F" w:rsidP="00FB037F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 xml:space="preserve">3. </w:t>
            </w:r>
            <w:r w:rsidRPr="00A75A7F">
              <w:rPr>
                <w:rFonts w:eastAsia="標楷體" w:hint="eastAsia"/>
              </w:rPr>
              <w:t>貨物品質：所交產品經試用及驗收後，品質是否優良。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A75A7F" w:rsidRDefault="00FB037F" w:rsidP="00FB037F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 xml:space="preserve">4. </w:t>
            </w:r>
            <w:r w:rsidRPr="00A75A7F">
              <w:rPr>
                <w:rFonts w:eastAsia="標楷體" w:hint="eastAsia"/>
              </w:rPr>
              <w:t>服務態度：</w:t>
            </w:r>
            <w:r w:rsidR="00A75A7F" w:rsidRPr="00A75A7F">
              <w:rPr>
                <w:rFonts w:ascii="標楷體" w:eastAsia="標楷體" w:hAnsi="標楷體"/>
                <w:color w:val="333333"/>
              </w:rPr>
              <w:t>廠商服務態度是否熱誠，是否注意產品及人員安全管理</w:t>
            </w:r>
            <w:r w:rsidR="00A75A7F" w:rsidRPr="00A75A7F">
              <w:rPr>
                <w:rFonts w:ascii="標楷體" w:eastAsia="標楷體" w:hAnsi="標楷體" w:hint="eastAsia"/>
                <w:color w:val="333333"/>
              </w:rPr>
              <w:t>。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A75A7F" w:rsidRDefault="00FB037F" w:rsidP="00FB037F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 xml:space="preserve">5. </w:t>
            </w:r>
            <w:r w:rsidRPr="00A75A7F">
              <w:rPr>
                <w:rFonts w:eastAsia="標楷體" w:hint="eastAsia"/>
              </w:rPr>
              <w:t>配合程度：廠商於</w:t>
            </w:r>
            <w:r w:rsidR="003C11E6" w:rsidRPr="00A75A7F">
              <w:rPr>
                <w:rFonts w:eastAsia="標楷體" w:hint="eastAsia"/>
              </w:rPr>
              <w:t>申請單位請</w:t>
            </w:r>
            <w:r w:rsidRPr="00A75A7F">
              <w:rPr>
                <w:rFonts w:eastAsia="標楷體" w:hint="eastAsia"/>
              </w:rPr>
              <w:t>修及緊急狀況處理，是否均能十分配合。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B037F" w:rsidRPr="00A75A7F" w:rsidRDefault="00FB037F" w:rsidP="00FB037F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  <w:sz w:val="20"/>
              </w:rPr>
              <w:t>其它應改進之事項</w:t>
            </w:r>
            <w:r w:rsidRPr="00A75A7F">
              <w:rPr>
                <w:rFonts w:eastAsia="標楷體" w:hint="eastAsia"/>
                <w:sz w:val="20"/>
              </w:rPr>
              <w:t>:_________________________________________________________</w:t>
            </w:r>
            <w:r w:rsidR="00A528B2" w:rsidRPr="00A75A7F">
              <w:rPr>
                <w:rFonts w:eastAsia="標楷體" w:hint="eastAsia"/>
                <w:szCs w:val="24"/>
              </w:rPr>
              <w:t>總</w:t>
            </w:r>
            <w:r w:rsidR="00A528B2" w:rsidRPr="00A75A7F">
              <w:rPr>
                <w:rFonts w:eastAsia="標楷體" w:hint="eastAsia"/>
                <w:szCs w:val="24"/>
              </w:rPr>
              <w:t xml:space="preserve">   </w:t>
            </w:r>
            <w:r w:rsidR="00A528B2" w:rsidRPr="00A75A7F">
              <w:rPr>
                <w:rFonts w:eastAsia="標楷體" w:hint="eastAsia"/>
                <w:szCs w:val="24"/>
              </w:rPr>
              <w:t>分</w:t>
            </w:r>
            <w:r w:rsidRPr="00A75A7F">
              <w:rPr>
                <w:rFonts w:eastAsia="標楷體" w:hint="eastAsia"/>
              </w:rPr>
              <w:t xml:space="preserve"> </w:t>
            </w:r>
          </w:p>
        </w:tc>
        <w:tc>
          <w:tcPr>
            <w:tcW w:w="540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textDirection w:val="tbRlV"/>
          </w:tcPr>
          <w:p w:rsidR="00FB037F" w:rsidRPr="00A528B2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FB037F">
        <w:trPr>
          <w:cantSplit/>
          <w:trHeight w:val="302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FB037F" w:rsidRDefault="00FB037F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FB037F" w:rsidRPr="00A75A7F" w:rsidRDefault="00900826" w:rsidP="00FB037F">
            <w:pPr>
              <w:jc w:val="right"/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>平均分數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FB037F" w:rsidRDefault="00FB037F" w:rsidP="00D6099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21"/>
          <w:jc w:val="center"/>
        </w:trPr>
        <w:tc>
          <w:tcPr>
            <w:tcW w:w="760" w:type="dxa"/>
            <w:vMerge w:val="restart"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 w:val="restart"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A75A7F" w:rsidRDefault="00C44DB9" w:rsidP="00DA5228">
            <w:pPr>
              <w:rPr>
                <w:rFonts w:eastAsia="標楷體"/>
              </w:rPr>
            </w:pPr>
            <w:r w:rsidRPr="00A75A7F">
              <w:rPr>
                <w:rFonts w:eastAsia="標楷體" w:hint="eastAsia"/>
              </w:rPr>
              <w:t xml:space="preserve">1. </w:t>
            </w:r>
            <w:r w:rsidRPr="00A75A7F">
              <w:rPr>
                <w:rFonts w:eastAsia="標楷體" w:hint="eastAsia"/>
              </w:rPr>
              <w:t>交貨進度：廠商交貨進度是否於規定期限內，如期交貨。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  <w:p w:rsidR="00C44DB9" w:rsidRDefault="00C44DB9" w:rsidP="00DA5228">
            <w:pPr>
              <w:ind w:right="113" w:firstLineChars="100" w:firstLine="240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>
              <w:rPr>
                <w:rFonts w:eastAsia="標楷體" w:hint="eastAsia"/>
              </w:rPr>
              <w:t>產品解說；廠商針對產品操作方式、性能、注意事項等，是否詳細解說。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>
              <w:rPr>
                <w:rFonts w:eastAsia="標楷體" w:hint="eastAsia"/>
              </w:rPr>
              <w:t>貨物品質：所交產品經試用及驗收後，品質是否優良。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>
              <w:rPr>
                <w:rFonts w:eastAsia="標楷體" w:hint="eastAsia"/>
              </w:rPr>
              <w:t>服務態度：</w:t>
            </w:r>
            <w:r w:rsidR="00A75A7F" w:rsidRPr="00A75A7F">
              <w:rPr>
                <w:rFonts w:ascii="標楷體" w:eastAsia="標楷體" w:hAnsi="標楷體"/>
                <w:color w:val="333333"/>
              </w:rPr>
              <w:t>廠商服務態度是否熱誠，是否注意產品及人員安全管理</w:t>
            </w:r>
            <w:r w:rsidR="00A75A7F" w:rsidRPr="00A75A7F">
              <w:rPr>
                <w:rFonts w:ascii="標楷體" w:eastAsia="標楷體" w:hAnsi="標楷體" w:hint="eastAsia"/>
                <w:color w:val="333333"/>
              </w:rPr>
              <w:t>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5. </w:t>
            </w:r>
            <w:r>
              <w:rPr>
                <w:rFonts w:eastAsia="標楷體" w:hint="eastAsia"/>
              </w:rPr>
              <w:t>配合程度：廠商於申請單位請修及緊急狀況處理，是否均能十分配合。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  <w:sz w:val="20"/>
              </w:rPr>
              <w:t>其它應改進之事項</w:t>
            </w:r>
            <w:r>
              <w:rPr>
                <w:rFonts w:eastAsia="標楷體" w:hint="eastAsia"/>
                <w:sz w:val="20"/>
              </w:rPr>
              <w:t>:_________________________________________________________</w:t>
            </w:r>
            <w:r w:rsidRPr="00A528B2">
              <w:rPr>
                <w:rFonts w:eastAsia="標楷體" w:hint="eastAsia"/>
                <w:szCs w:val="24"/>
              </w:rPr>
              <w:t>總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Pr="00A528B2">
              <w:rPr>
                <w:rFonts w:eastAsia="標楷體" w:hint="eastAsia"/>
                <w:szCs w:val="24"/>
              </w:rPr>
              <w:t>分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Pr="00A528B2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11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Default="00C44DB9" w:rsidP="00DA5228">
            <w:pPr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平均分數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textDirection w:val="tbRlV"/>
          </w:tcPr>
          <w:p w:rsidR="00C44DB9" w:rsidRDefault="00C44DB9" w:rsidP="00DA5228">
            <w:pPr>
              <w:ind w:left="113" w:right="113"/>
              <w:rPr>
                <w:rFonts w:eastAsia="標楷體"/>
              </w:rPr>
            </w:pPr>
          </w:p>
        </w:tc>
      </w:tr>
      <w:tr w:rsidR="00C44DB9">
        <w:trPr>
          <w:cantSplit/>
          <w:trHeight w:val="240"/>
          <w:jc w:val="center"/>
        </w:trPr>
        <w:tc>
          <w:tcPr>
            <w:tcW w:w="760" w:type="dxa"/>
            <w:vMerge w:val="restart"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 w:val="restart"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>
              <w:rPr>
                <w:rFonts w:eastAsia="標楷體" w:hint="eastAsia"/>
              </w:rPr>
              <w:t>交貨進度：廠商交貨進度是否於規定期限內，如期交貨。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>
              <w:rPr>
                <w:rFonts w:eastAsia="標楷體" w:hint="eastAsia"/>
              </w:rPr>
              <w:t>產品解說；廠商針對產品操作方式、性能、注意事項等，是否詳細解說。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>
              <w:rPr>
                <w:rFonts w:eastAsia="標楷體" w:hint="eastAsia"/>
              </w:rPr>
              <w:t>貨物品質：所交產品經試用及驗收後，品質是否優良。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>
              <w:rPr>
                <w:rFonts w:eastAsia="標楷體" w:hint="eastAsia"/>
              </w:rPr>
              <w:t>服務態度：</w:t>
            </w:r>
            <w:r w:rsidR="00A75A7F" w:rsidRPr="00A75A7F">
              <w:rPr>
                <w:rFonts w:ascii="標楷體" w:eastAsia="標楷體" w:hAnsi="標楷體"/>
                <w:color w:val="333333"/>
              </w:rPr>
              <w:t>廠商服務態度是否熱誠，是否注意產品及人員安全管理</w:t>
            </w:r>
            <w:r w:rsidR="00A75A7F" w:rsidRPr="00A75A7F">
              <w:rPr>
                <w:rFonts w:ascii="標楷體" w:eastAsia="標楷體" w:hAnsi="標楷體" w:hint="eastAsia"/>
                <w:color w:val="333333"/>
              </w:rPr>
              <w:t>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5. </w:t>
            </w:r>
            <w:r>
              <w:rPr>
                <w:rFonts w:eastAsia="標楷體" w:hint="eastAsia"/>
              </w:rPr>
              <w:t>配合程度：廠商於申請單位請修及緊急狀況處理，是否均能十分配合。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  <w:sz w:val="20"/>
              </w:rPr>
              <w:t>其它應改進之事項</w:t>
            </w:r>
            <w:r>
              <w:rPr>
                <w:rFonts w:eastAsia="標楷體" w:hint="eastAsia"/>
                <w:sz w:val="20"/>
              </w:rPr>
              <w:t>:_________________________________________________________</w:t>
            </w:r>
            <w:r w:rsidRPr="00A528B2">
              <w:rPr>
                <w:rFonts w:eastAsia="標楷體" w:hint="eastAsia"/>
                <w:szCs w:val="24"/>
              </w:rPr>
              <w:t>總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Pr="00A528B2">
              <w:rPr>
                <w:rFonts w:eastAsia="標楷體" w:hint="eastAsia"/>
                <w:szCs w:val="24"/>
              </w:rPr>
              <w:t>分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37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</w:tcPr>
          <w:p w:rsidR="00C44DB9" w:rsidRDefault="00C44DB9" w:rsidP="00DA5228">
            <w:pPr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平均分數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44DB9" w:rsidRDefault="00C44DB9" w:rsidP="00C44DB9">
            <w:pPr>
              <w:jc w:val="center"/>
              <w:rPr>
                <w:rFonts w:eastAsia="標楷體"/>
              </w:rPr>
            </w:pPr>
          </w:p>
        </w:tc>
      </w:tr>
      <w:tr w:rsidR="00C44DB9">
        <w:trPr>
          <w:cantSplit/>
          <w:trHeight w:val="282"/>
          <w:jc w:val="center"/>
        </w:trPr>
        <w:tc>
          <w:tcPr>
            <w:tcW w:w="760" w:type="dxa"/>
            <w:vMerge w:val="restart"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 w:val="restart"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>
              <w:rPr>
                <w:rFonts w:eastAsia="標楷體" w:hint="eastAsia"/>
              </w:rPr>
              <w:t>交貨進度：廠商交貨進度是否於規定期限內，如期交貨。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ind w:left="240" w:hangingChars="100" w:hanging="2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>
              <w:rPr>
                <w:rFonts w:eastAsia="標楷體" w:hint="eastAsia"/>
              </w:rPr>
              <w:t>產品解說；廠商針對產品操作方式、性能、注意事項等，是否詳細解說。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3. </w:t>
            </w:r>
            <w:r>
              <w:rPr>
                <w:rFonts w:eastAsia="標楷體" w:hint="eastAsia"/>
              </w:rPr>
              <w:t>貨物品質：所交產品經試用及驗收後，品質是否優良。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4. </w:t>
            </w:r>
            <w:r>
              <w:rPr>
                <w:rFonts w:eastAsia="標楷體" w:hint="eastAsia"/>
              </w:rPr>
              <w:t>服務態度：</w:t>
            </w:r>
            <w:r w:rsidR="00A75A7F" w:rsidRPr="00A75A7F">
              <w:rPr>
                <w:rFonts w:ascii="標楷體" w:eastAsia="標楷體" w:hAnsi="標楷體"/>
                <w:color w:val="333333"/>
              </w:rPr>
              <w:t>廠商服務態度是否熱誠，是否注意產品及人員安全管理</w:t>
            </w:r>
            <w:r w:rsidR="00A75A7F" w:rsidRPr="00A75A7F">
              <w:rPr>
                <w:rFonts w:ascii="標楷體" w:eastAsia="標楷體" w:hAnsi="標楷體" w:hint="eastAsia"/>
                <w:color w:val="333333"/>
              </w:rPr>
              <w:t>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Pr="00FB037F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5. </w:t>
            </w:r>
            <w:r>
              <w:rPr>
                <w:rFonts w:eastAsia="標楷體" w:hint="eastAsia"/>
              </w:rPr>
              <w:t>配合程度：廠商於申請單位請修及緊急狀況處理，是否均能十分配合。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Default="00C44DB9" w:rsidP="00DA5228">
            <w:pPr>
              <w:rPr>
                <w:rFonts w:eastAsia="標楷體"/>
              </w:rPr>
            </w:pPr>
            <w:r>
              <w:rPr>
                <w:rFonts w:eastAsia="標楷體" w:hint="eastAsia"/>
                <w:sz w:val="20"/>
              </w:rPr>
              <w:t>其它應改進之事項</w:t>
            </w:r>
            <w:r>
              <w:rPr>
                <w:rFonts w:eastAsia="標楷體" w:hint="eastAsia"/>
                <w:sz w:val="20"/>
              </w:rPr>
              <w:t>:_________________________________________________________</w:t>
            </w:r>
            <w:r w:rsidRPr="00A528B2">
              <w:rPr>
                <w:rFonts w:eastAsia="標楷體" w:hint="eastAsia"/>
                <w:szCs w:val="24"/>
              </w:rPr>
              <w:t>總</w:t>
            </w:r>
            <w:r>
              <w:rPr>
                <w:rFonts w:eastAsia="標楷體" w:hint="eastAsia"/>
                <w:szCs w:val="24"/>
              </w:rPr>
              <w:t xml:space="preserve">   </w:t>
            </w:r>
            <w:r w:rsidRPr="00A528B2">
              <w:rPr>
                <w:rFonts w:eastAsia="標楷體" w:hint="eastAsia"/>
                <w:szCs w:val="24"/>
              </w:rPr>
              <w:t>分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540" w:type="dxa"/>
            <w:tcBorders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C44DB9">
        <w:trPr>
          <w:cantSplit/>
          <w:trHeight w:val="280"/>
          <w:jc w:val="center"/>
        </w:trPr>
        <w:tc>
          <w:tcPr>
            <w:tcW w:w="76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44DB9" w:rsidRDefault="00C44DB9">
            <w:pPr>
              <w:rPr>
                <w:rFonts w:eastAsia="標楷體"/>
              </w:rPr>
            </w:pPr>
          </w:p>
        </w:tc>
        <w:tc>
          <w:tcPr>
            <w:tcW w:w="8280" w:type="dxa"/>
            <w:gridSpan w:val="5"/>
            <w:tcBorders>
              <w:bottom w:val="single" w:sz="4" w:space="0" w:color="auto"/>
            </w:tcBorders>
          </w:tcPr>
          <w:p w:rsidR="00C44DB9" w:rsidRDefault="00C44DB9" w:rsidP="00DA5228">
            <w:pPr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平均分數</w:t>
            </w:r>
          </w:p>
        </w:tc>
        <w:tc>
          <w:tcPr>
            <w:tcW w:w="540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44DB9" w:rsidRDefault="00C44DB9">
            <w:pPr>
              <w:rPr>
                <w:rFonts w:eastAsia="標楷體"/>
              </w:rPr>
            </w:pPr>
          </w:p>
        </w:tc>
      </w:tr>
      <w:tr w:rsidR="00A528B2">
        <w:trPr>
          <w:cantSplit/>
          <w:trHeight w:val="660"/>
          <w:jc w:val="center"/>
        </w:trPr>
        <w:tc>
          <w:tcPr>
            <w:tcW w:w="10108" w:type="dxa"/>
            <w:gridSpan w:val="8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1F7508" w:rsidRDefault="00A528B2" w:rsidP="001F7508">
            <w:pPr>
              <w:ind w:leftChars="30" w:left="348" w:hangingChars="115" w:hanging="276"/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: </w:t>
            </w:r>
            <w:r w:rsidR="001F7508">
              <w:rPr>
                <w:rFonts w:eastAsia="標楷體" w:hint="eastAsia"/>
              </w:rPr>
              <w:t>1.</w:t>
            </w:r>
            <w:r w:rsidR="001F7508">
              <w:rPr>
                <w:rFonts w:eastAsia="標楷體" w:hint="eastAsia"/>
              </w:rPr>
              <w:t>請將廠商五項分數加總後再除以五即為該廠商評量分數。</w:t>
            </w:r>
          </w:p>
          <w:p w:rsidR="001F7508" w:rsidRDefault="001F7508" w:rsidP="001F7508">
            <w:pPr>
              <w:ind w:leftChars="279" w:left="840" w:hangingChars="71" w:hanging="170"/>
              <w:rPr>
                <w:rFonts w:eastAsia="標楷體"/>
              </w:rPr>
            </w:pPr>
            <w:r>
              <w:rPr>
                <w:rFonts w:eastAsia="標楷體" w:hint="eastAsia"/>
              </w:rPr>
              <w:t>2.100</w:t>
            </w:r>
            <w:r>
              <w:rPr>
                <w:rFonts w:eastAsia="標楷體"/>
              </w:rPr>
              <w:t>~90</w:t>
            </w:r>
            <w:r>
              <w:rPr>
                <w:rFonts w:eastAsia="標楷體" w:hint="eastAsia"/>
              </w:rPr>
              <w:t>分者為優等、</w:t>
            </w:r>
            <w:r>
              <w:rPr>
                <w:rFonts w:eastAsia="標楷體" w:hint="eastAsia"/>
              </w:rPr>
              <w:t>89</w:t>
            </w:r>
            <w:r>
              <w:rPr>
                <w:rFonts w:eastAsia="標楷體"/>
              </w:rPr>
              <w:t>~80</w:t>
            </w:r>
            <w:r>
              <w:rPr>
                <w:rFonts w:eastAsia="標楷體" w:hint="eastAsia"/>
              </w:rPr>
              <w:t>分者為甲等、</w:t>
            </w:r>
            <w:r>
              <w:rPr>
                <w:rFonts w:eastAsia="標楷體" w:hint="eastAsia"/>
              </w:rPr>
              <w:t>79</w:t>
            </w:r>
            <w:r>
              <w:rPr>
                <w:rFonts w:eastAsia="標楷體"/>
              </w:rPr>
              <w:t>~7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 w:hint="eastAsia"/>
              </w:rPr>
              <w:t>分者為乙等、</w:t>
            </w:r>
            <w:r>
              <w:rPr>
                <w:rFonts w:eastAsia="標楷體" w:hint="eastAsia"/>
              </w:rPr>
              <w:t>69</w:t>
            </w:r>
            <w:r>
              <w:rPr>
                <w:rFonts w:eastAsia="標楷體"/>
              </w:rPr>
              <w:t>~60</w:t>
            </w:r>
            <w:r>
              <w:rPr>
                <w:rFonts w:eastAsia="標楷體" w:hint="eastAsia"/>
              </w:rPr>
              <w:t>分者為丙等、</w:t>
            </w:r>
            <w:r>
              <w:rPr>
                <w:rFonts w:eastAsia="標楷體" w:hint="eastAsia"/>
              </w:rPr>
              <w:t>59</w:t>
            </w:r>
            <w:r>
              <w:rPr>
                <w:rFonts w:eastAsia="標楷體" w:hint="eastAsia"/>
              </w:rPr>
              <w:t>分以下者為丁等。</w:t>
            </w:r>
          </w:p>
          <w:p w:rsidR="001F7508" w:rsidRPr="00AA7998" w:rsidRDefault="001F7508" w:rsidP="001F7508">
            <w:pPr>
              <w:ind w:leftChars="279" w:left="840" w:hangingChars="71" w:hanging="170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優、甲等者列為本校合格廠商；乙等者請廠商提出改進方案，列為下次評量觀察名單；</w:t>
            </w:r>
            <w:r w:rsidRPr="00AA7998">
              <w:rPr>
                <w:rFonts w:eastAsia="標楷體" w:hint="eastAsia"/>
              </w:rPr>
              <w:t>丙等者列為觀察警告，連續二次則列為拒絕往來廠商；丁等者列為拒絕往來廠商。</w:t>
            </w:r>
          </w:p>
          <w:p w:rsidR="00A528B2" w:rsidRPr="001F7508" w:rsidRDefault="001F7508" w:rsidP="001F7508">
            <w:pPr>
              <w:ind w:leftChars="279" w:left="840" w:hangingChars="71" w:hanging="170"/>
              <w:rPr>
                <w:rFonts w:eastAsia="標楷體"/>
                <w:sz w:val="32"/>
              </w:rPr>
            </w:pPr>
            <w:r w:rsidRPr="00AA7998">
              <w:rPr>
                <w:rFonts w:eastAsia="標楷體" w:hint="eastAsia"/>
              </w:rPr>
              <w:t>4.</w:t>
            </w:r>
            <w:r w:rsidRPr="00AA7998">
              <w:rPr>
                <w:rFonts w:eastAsia="標楷體" w:hint="eastAsia"/>
              </w:rPr>
              <w:t>總平均達</w:t>
            </w:r>
            <w:r w:rsidRPr="00AA7998">
              <w:rPr>
                <w:rFonts w:eastAsia="標楷體" w:hint="eastAsia"/>
              </w:rPr>
              <w:t>80</w:t>
            </w:r>
            <w:r w:rsidRPr="00AA7998">
              <w:rPr>
                <w:rFonts w:eastAsia="標楷體" w:hint="eastAsia"/>
              </w:rPr>
              <w:t>分以上，但單項成績未達</w:t>
            </w:r>
            <w:r w:rsidRPr="00AA7998">
              <w:rPr>
                <w:rFonts w:eastAsia="標楷體" w:hint="eastAsia"/>
              </w:rPr>
              <w:t>80</w:t>
            </w:r>
            <w:r w:rsidRPr="00AA7998">
              <w:rPr>
                <w:rFonts w:eastAsia="標楷體" w:hint="eastAsia"/>
              </w:rPr>
              <w:t>分者，請廠商提出改進方案並列為下次評量觀察名單。</w:t>
            </w:r>
          </w:p>
        </w:tc>
      </w:tr>
      <w:tr w:rsidR="00A528B2">
        <w:trPr>
          <w:cantSplit/>
          <w:trHeight w:val="320"/>
          <w:jc w:val="center"/>
        </w:trPr>
        <w:tc>
          <w:tcPr>
            <w:tcW w:w="1779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B2" w:rsidRDefault="00A528B2" w:rsidP="009D2619">
            <w:pPr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>填寫日期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B2" w:rsidRDefault="00A528B2" w:rsidP="009D2619">
            <w:pPr>
              <w:ind w:firstLineChars="150" w:firstLine="36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填寫單位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B2" w:rsidRDefault="00A528B2" w:rsidP="009D2619">
            <w:pPr>
              <w:ind w:left="59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填寫人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8B2" w:rsidRDefault="00A528B2" w:rsidP="009D2619">
            <w:pPr>
              <w:ind w:left="31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單位主管</w:t>
            </w:r>
          </w:p>
        </w:tc>
        <w:tc>
          <w:tcPr>
            <w:tcW w:w="2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A528B2" w:rsidRDefault="00A528B2">
            <w:pPr>
              <w:widowControl/>
              <w:rPr>
                <w:rFonts w:eastAsia="標楷體"/>
              </w:rPr>
            </w:pPr>
            <w:r>
              <w:rPr>
                <w:rFonts w:eastAsia="標楷體" w:hint="eastAsia"/>
              </w:rPr>
              <w:t>備註</w:t>
            </w:r>
            <w:r>
              <w:rPr>
                <w:rFonts w:eastAsia="標楷體" w:hint="eastAsia"/>
              </w:rPr>
              <w:t>:</w:t>
            </w:r>
          </w:p>
          <w:p w:rsidR="00A528B2" w:rsidRDefault="00A528B2">
            <w:pPr>
              <w:pStyle w:val="xl35"/>
              <w:spacing w:before="0" w:beforeAutospacing="0" w:after="0" w:afterAutospacing="0"/>
              <w:textAlignment w:val="auto"/>
              <w:rPr>
                <w:rFonts w:ascii="Times New Roman" w:hint="default"/>
                <w:kern w:val="2"/>
                <w:szCs w:val="20"/>
              </w:rPr>
            </w:pPr>
          </w:p>
          <w:p w:rsidR="00A528B2" w:rsidRDefault="00A528B2">
            <w:pPr>
              <w:rPr>
                <w:rFonts w:eastAsia="標楷體"/>
              </w:rPr>
            </w:pPr>
          </w:p>
        </w:tc>
      </w:tr>
      <w:tr w:rsidR="00A528B2">
        <w:trPr>
          <w:cantSplit/>
          <w:trHeight w:val="1100"/>
          <w:jc w:val="center"/>
        </w:trPr>
        <w:tc>
          <w:tcPr>
            <w:tcW w:w="1779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528B2" w:rsidRDefault="00A528B2">
            <w:pPr>
              <w:rPr>
                <w:rFonts w:eastAsia="標楷體"/>
              </w:rPr>
            </w:pPr>
          </w:p>
          <w:p w:rsidR="00A528B2" w:rsidRDefault="00A528B2">
            <w:pPr>
              <w:rPr>
                <w:rFonts w:eastAsia="標楷體"/>
              </w:rPr>
            </w:pPr>
          </w:p>
          <w:p w:rsidR="00A528B2" w:rsidRDefault="00A528B2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28B2" w:rsidRDefault="00A528B2">
            <w:pPr>
              <w:widowControl/>
              <w:rPr>
                <w:rFonts w:eastAsia="標楷體"/>
              </w:rPr>
            </w:pPr>
          </w:p>
          <w:p w:rsidR="00A528B2" w:rsidRDefault="00A528B2">
            <w:pPr>
              <w:widowControl/>
              <w:rPr>
                <w:rFonts w:eastAsia="標楷體"/>
              </w:rPr>
            </w:pPr>
          </w:p>
          <w:p w:rsidR="00A528B2" w:rsidRDefault="00A528B2">
            <w:pPr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28B2" w:rsidRDefault="00A528B2">
            <w:pPr>
              <w:widowControl/>
              <w:rPr>
                <w:rFonts w:eastAsia="標楷體"/>
              </w:rPr>
            </w:pPr>
          </w:p>
          <w:p w:rsidR="00A528B2" w:rsidRDefault="00A528B2">
            <w:pPr>
              <w:pStyle w:val="xl35"/>
              <w:spacing w:before="0" w:beforeAutospacing="0" w:after="0" w:afterAutospacing="0"/>
              <w:textAlignment w:val="auto"/>
              <w:rPr>
                <w:rFonts w:ascii="Times New Roman" w:hint="default"/>
                <w:kern w:val="2"/>
                <w:szCs w:val="20"/>
              </w:rPr>
            </w:pPr>
          </w:p>
          <w:p w:rsidR="00A528B2" w:rsidRDefault="00A528B2">
            <w:pPr>
              <w:rPr>
                <w:rFonts w:eastAsia="標楷體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528B2" w:rsidRDefault="00A528B2">
            <w:pPr>
              <w:widowControl/>
              <w:rPr>
                <w:rFonts w:eastAsia="標楷體"/>
              </w:rPr>
            </w:pPr>
          </w:p>
          <w:p w:rsidR="00A528B2" w:rsidRDefault="00A528B2">
            <w:pPr>
              <w:widowControl/>
              <w:rPr>
                <w:rFonts w:eastAsia="標楷體"/>
              </w:rPr>
            </w:pPr>
          </w:p>
          <w:p w:rsidR="00A528B2" w:rsidRDefault="00A528B2">
            <w:pPr>
              <w:pStyle w:val="xl35"/>
              <w:widowControl w:val="0"/>
              <w:spacing w:before="0" w:beforeAutospacing="0" w:after="0" w:afterAutospacing="0"/>
              <w:textAlignment w:val="auto"/>
              <w:rPr>
                <w:rFonts w:ascii="Times New Roman" w:hint="default"/>
                <w:kern w:val="2"/>
                <w:szCs w:val="20"/>
              </w:rPr>
            </w:pPr>
          </w:p>
        </w:tc>
        <w:tc>
          <w:tcPr>
            <w:tcW w:w="2340" w:type="dxa"/>
            <w:gridSpan w:val="2"/>
            <w:vMerge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528B2" w:rsidRDefault="00A528B2">
            <w:pPr>
              <w:rPr>
                <w:rFonts w:eastAsia="標楷體"/>
              </w:rPr>
            </w:pPr>
          </w:p>
        </w:tc>
      </w:tr>
    </w:tbl>
    <w:p w:rsidR="008274D9" w:rsidRDefault="0029405C" w:rsidP="008274D9">
      <w:pPr>
        <w:rPr>
          <w:rFonts w:eastAsia="標楷體"/>
          <w:sz w:val="20"/>
        </w:rPr>
      </w:pPr>
      <w:r>
        <w:rPr>
          <w:rFonts w:eastAsia="標楷體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9.4pt;margin-top:23.7pt;width:132.15pt;height:46.2pt;z-index:1;mso-height-percent:200;mso-position-horizontal-relative:text;mso-position-vertical-relative:text;mso-height-percent:200;mso-width-relative:margin;mso-height-relative:margin" stroked="f">
            <v:textbox style="mso-next-textbox:#_x0000_s1026;mso-fit-shape-to-text:t">
              <w:txbxContent>
                <w:p w:rsidR="008274D9" w:rsidRPr="00105C86" w:rsidRDefault="008274D9" w:rsidP="008274D9">
                  <w:pPr>
                    <w:spacing w:line="260" w:lineRule="exact"/>
                    <w:rPr>
                      <w:rFonts w:eastAsia="標楷體"/>
                      <w:sz w:val="20"/>
                    </w:rPr>
                  </w:pPr>
                  <w:r w:rsidRPr="00105C86">
                    <w:rPr>
                      <w:rFonts w:eastAsia="標楷體"/>
                      <w:sz w:val="20"/>
                    </w:rPr>
                    <w:t>FM-106</w:t>
                  </w:r>
                  <w:r w:rsidR="00013C5A">
                    <w:rPr>
                      <w:rFonts w:eastAsia="標楷體" w:hint="eastAsia"/>
                      <w:sz w:val="20"/>
                    </w:rPr>
                    <w:t>6</w:t>
                  </w:r>
                  <w:r w:rsidRPr="00105C86">
                    <w:rPr>
                      <w:rFonts w:eastAsia="標楷體"/>
                      <w:sz w:val="20"/>
                    </w:rPr>
                    <w:t>0-00</w:t>
                  </w:r>
                  <w:r>
                    <w:rPr>
                      <w:rFonts w:eastAsia="標楷體" w:hint="eastAsia"/>
                      <w:sz w:val="20"/>
                    </w:rPr>
                    <w:t>5</w:t>
                  </w:r>
                </w:p>
                <w:p w:rsidR="008274D9" w:rsidRPr="00105C86" w:rsidRDefault="008274D9" w:rsidP="008274D9">
                  <w:pPr>
                    <w:spacing w:line="260" w:lineRule="exact"/>
                    <w:rPr>
                      <w:rFonts w:eastAsia="標楷體"/>
                      <w:sz w:val="20"/>
                    </w:rPr>
                  </w:pPr>
                  <w:r w:rsidRPr="00105C86">
                    <w:rPr>
                      <w:rFonts w:eastAsia="標楷體" w:hAnsi="標楷體"/>
                      <w:sz w:val="20"/>
                    </w:rPr>
                    <w:t>表單修訂日期：</w:t>
                  </w:r>
                  <w:r w:rsidRPr="00105C86">
                    <w:rPr>
                      <w:rFonts w:eastAsia="標楷體"/>
                      <w:sz w:val="20"/>
                    </w:rPr>
                    <w:t>10</w:t>
                  </w:r>
                  <w:r w:rsidR="00013C5A">
                    <w:rPr>
                      <w:rFonts w:eastAsia="標楷體" w:hint="eastAsia"/>
                      <w:sz w:val="20"/>
                    </w:rPr>
                    <w:t>4</w:t>
                  </w:r>
                  <w:r w:rsidRPr="00105C86">
                    <w:rPr>
                      <w:rFonts w:eastAsia="標楷體"/>
                      <w:sz w:val="20"/>
                    </w:rPr>
                    <w:t>.</w:t>
                  </w:r>
                  <w:r>
                    <w:rPr>
                      <w:rFonts w:eastAsia="標楷體" w:hint="eastAsia"/>
                      <w:sz w:val="20"/>
                    </w:rPr>
                    <w:t>0</w:t>
                  </w:r>
                  <w:r w:rsidR="00013C5A">
                    <w:rPr>
                      <w:rFonts w:eastAsia="標楷體" w:hint="eastAsia"/>
                      <w:sz w:val="20"/>
                    </w:rPr>
                    <w:t>7</w:t>
                  </w:r>
                  <w:r w:rsidRPr="00105C86">
                    <w:rPr>
                      <w:rFonts w:eastAsia="標楷體"/>
                      <w:sz w:val="20"/>
                    </w:rPr>
                    <w:t>.</w:t>
                  </w:r>
                  <w:r w:rsidR="00013C5A">
                    <w:rPr>
                      <w:rFonts w:eastAsia="標楷體" w:hint="eastAsia"/>
                      <w:sz w:val="20"/>
                    </w:rPr>
                    <w:t>1</w:t>
                  </w:r>
                  <w:r>
                    <w:rPr>
                      <w:rFonts w:eastAsia="標楷體" w:hint="eastAsia"/>
                      <w:sz w:val="20"/>
                    </w:rPr>
                    <w:t>0</w:t>
                  </w:r>
                </w:p>
                <w:p w:rsidR="008274D9" w:rsidRPr="00105C86" w:rsidRDefault="008274D9" w:rsidP="008274D9">
                  <w:pPr>
                    <w:spacing w:line="260" w:lineRule="exact"/>
                    <w:rPr>
                      <w:rFonts w:eastAsia="標楷體"/>
                      <w:sz w:val="20"/>
                    </w:rPr>
                  </w:pPr>
                  <w:r w:rsidRPr="00105C86">
                    <w:rPr>
                      <w:rFonts w:eastAsia="標楷體" w:hAnsi="標楷體"/>
                      <w:sz w:val="20"/>
                    </w:rPr>
                    <w:t>保存期限：</w:t>
                  </w:r>
                  <w:r w:rsidR="004140F2">
                    <w:rPr>
                      <w:rFonts w:eastAsia="標楷體" w:hAnsi="標楷體" w:hint="eastAsia"/>
                      <w:sz w:val="20"/>
                    </w:rPr>
                    <w:t>三</w:t>
                  </w:r>
                  <w:r w:rsidRPr="00105C86">
                    <w:rPr>
                      <w:rFonts w:eastAsia="標楷體" w:hAnsi="標楷體"/>
                      <w:sz w:val="20"/>
                    </w:rPr>
                    <w:t>年</w:t>
                  </w:r>
                </w:p>
              </w:txbxContent>
            </v:textbox>
          </v:shape>
        </w:pict>
      </w:r>
      <w:r w:rsidR="00AD6AD7">
        <w:rPr>
          <w:rFonts w:eastAsia="標楷體" w:hint="eastAsia"/>
          <w:sz w:val="28"/>
        </w:rPr>
        <w:t xml:space="preserve">                             </w:t>
      </w:r>
      <w:r w:rsidR="00AD6AD7">
        <w:rPr>
          <w:rFonts w:eastAsia="標楷體"/>
        </w:rPr>
        <w:t xml:space="preserve">                </w:t>
      </w:r>
    </w:p>
    <w:sectPr w:rsidR="008274D9" w:rsidSect="008274D9">
      <w:footerReference w:type="even" r:id="rId6"/>
      <w:footerReference w:type="first" r:id="rId7"/>
      <w:pgSz w:w="11906" w:h="16838" w:code="9"/>
      <w:pgMar w:top="737" w:right="964" w:bottom="737" w:left="96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5C" w:rsidRDefault="0029405C">
      <w:r>
        <w:separator/>
      </w:r>
    </w:p>
  </w:endnote>
  <w:endnote w:type="continuationSeparator" w:id="0">
    <w:p w:rsidR="0029405C" w:rsidRDefault="00294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超圓體">
    <w:altName w:val="Microsoft JhengHei UI Light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E8E" w:rsidRDefault="00286E8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86E8E" w:rsidRDefault="00286E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E8E" w:rsidRDefault="00286E8E">
    <w:pPr>
      <w:pStyle w:val="a5"/>
    </w:pP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5C" w:rsidRDefault="0029405C">
      <w:r>
        <w:separator/>
      </w:r>
    </w:p>
  </w:footnote>
  <w:footnote w:type="continuationSeparator" w:id="0">
    <w:p w:rsidR="0029405C" w:rsidRDefault="002940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84E"/>
    <w:rsid w:val="000117B0"/>
    <w:rsid w:val="00013C5A"/>
    <w:rsid w:val="00040A4F"/>
    <w:rsid w:val="000F201A"/>
    <w:rsid w:val="001232CB"/>
    <w:rsid w:val="001277EF"/>
    <w:rsid w:val="00157109"/>
    <w:rsid w:val="001619BC"/>
    <w:rsid w:val="001729E9"/>
    <w:rsid w:val="001835BB"/>
    <w:rsid w:val="00197601"/>
    <w:rsid w:val="001B25D6"/>
    <w:rsid w:val="001C1F75"/>
    <w:rsid w:val="001C4D81"/>
    <w:rsid w:val="001E36DB"/>
    <w:rsid w:val="001E73B2"/>
    <w:rsid w:val="001F7508"/>
    <w:rsid w:val="00210EFF"/>
    <w:rsid w:val="00223485"/>
    <w:rsid w:val="002256A0"/>
    <w:rsid w:val="00265252"/>
    <w:rsid w:val="00267ED2"/>
    <w:rsid w:val="00286E8E"/>
    <w:rsid w:val="0029405C"/>
    <w:rsid w:val="002B1B24"/>
    <w:rsid w:val="002F1EBE"/>
    <w:rsid w:val="00323D87"/>
    <w:rsid w:val="00335485"/>
    <w:rsid w:val="00336653"/>
    <w:rsid w:val="003C11E6"/>
    <w:rsid w:val="003C421E"/>
    <w:rsid w:val="003D2D0A"/>
    <w:rsid w:val="0040454F"/>
    <w:rsid w:val="00406438"/>
    <w:rsid w:val="004140F2"/>
    <w:rsid w:val="0041535F"/>
    <w:rsid w:val="004174F1"/>
    <w:rsid w:val="00443D75"/>
    <w:rsid w:val="004B0B53"/>
    <w:rsid w:val="004F0826"/>
    <w:rsid w:val="004F1E60"/>
    <w:rsid w:val="004F537D"/>
    <w:rsid w:val="005044B8"/>
    <w:rsid w:val="00510D07"/>
    <w:rsid w:val="00533F91"/>
    <w:rsid w:val="005426D6"/>
    <w:rsid w:val="005B17FD"/>
    <w:rsid w:val="005C36A6"/>
    <w:rsid w:val="005E7FC5"/>
    <w:rsid w:val="005F0D4D"/>
    <w:rsid w:val="00643FB8"/>
    <w:rsid w:val="00674F16"/>
    <w:rsid w:val="00691486"/>
    <w:rsid w:val="006B1C47"/>
    <w:rsid w:val="006C37CF"/>
    <w:rsid w:val="006C4502"/>
    <w:rsid w:val="006F5899"/>
    <w:rsid w:val="007059A9"/>
    <w:rsid w:val="0076067B"/>
    <w:rsid w:val="00765884"/>
    <w:rsid w:val="007810BD"/>
    <w:rsid w:val="00797E10"/>
    <w:rsid w:val="007F39A7"/>
    <w:rsid w:val="007F6533"/>
    <w:rsid w:val="0080352B"/>
    <w:rsid w:val="0082543B"/>
    <w:rsid w:val="008274D9"/>
    <w:rsid w:val="00830108"/>
    <w:rsid w:val="008577E8"/>
    <w:rsid w:val="00883BCD"/>
    <w:rsid w:val="008873FC"/>
    <w:rsid w:val="0089671B"/>
    <w:rsid w:val="008D5D99"/>
    <w:rsid w:val="008F71B7"/>
    <w:rsid w:val="00900826"/>
    <w:rsid w:val="00921C9F"/>
    <w:rsid w:val="00952A30"/>
    <w:rsid w:val="00955BFB"/>
    <w:rsid w:val="009710DD"/>
    <w:rsid w:val="00974AE0"/>
    <w:rsid w:val="00990CB1"/>
    <w:rsid w:val="00991CDC"/>
    <w:rsid w:val="009A24CA"/>
    <w:rsid w:val="009B5E8C"/>
    <w:rsid w:val="009D2619"/>
    <w:rsid w:val="009E0AA6"/>
    <w:rsid w:val="009E121D"/>
    <w:rsid w:val="00A33805"/>
    <w:rsid w:val="00A3425E"/>
    <w:rsid w:val="00A528B2"/>
    <w:rsid w:val="00A651CA"/>
    <w:rsid w:val="00A75A7F"/>
    <w:rsid w:val="00AC27E0"/>
    <w:rsid w:val="00AC55A2"/>
    <w:rsid w:val="00AC7BEF"/>
    <w:rsid w:val="00AD6AD7"/>
    <w:rsid w:val="00AF2613"/>
    <w:rsid w:val="00B07718"/>
    <w:rsid w:val="00B077C7"/>
    <w:rsid w:val="00B151FE"/>
    <w:rsid w:val="00B31E46"/>
    <w:rsid w:val="00B339FA"/>
    <w:rsid w:val="00B4249B"/>
    <w:rsid w:val="00B80B05"/>
    <w:rsid w:val="00B837CB"/>
    <w:rsid w:val="00B83918"/>
    <w:rsid w:val="00BE4407"/>
    <w:rsid w:val="00C1252B"/>
    <w:rsid w:val="00C44DB9"/>
    <w:rsid w:val="00C5703A"/>
    <w:rsid w:val="00C64211"/>
    <w:rsid w:val="00CA2019"/>
    <w:rsid w:val="00CF0D86"/>
    <w:rsid w:val="00D27395"/>
    <w:rsid w:val="00D31680"/>
    <w:rsid w:val="00D60998"/>
    <w:rsid w:val="00D905E4"/>
    <w:rsid w:val="00DA5228"/>
    <w:rsid w:val="00DA74A5"/>
    <w:rsid w:val="00DB493D"/>
    <w:rsid w:val="00DD7B9C"/>
    <w:rsid w:val="00E7728A"/>
    <w:rsid w:val="00E9784E"/>
    <w:rsid w:val="00EB348A"/>
    <w:rsid w:val="00EC0D2D"/>
    <w:rsid w:val="00EF5B6C"/>
    <w:rsid w:val="00F63FDC"/>
    <w:rsid w:val="00F83B8C"/>
    <w:rsid w:val="00FA4795"/>
    <w:rsid w:val="00FB037F"/>
    <w:rsid w:val="00FB50A2"/>
    <w:rsid w:val="00FB7D55"/>
    <w:rsid w:val="00FC62E0"/>
    <w:rsid w:val="00FD0CF0"/>
    <w:rsid w:val="00FE64C2"/>
    <w:rsid w:val="00FE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93E4886C-4CD7-47E7-91DB-53A07955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華康超圓體"/>
      <w:sz w:val="36"/>
    </w:rPr>
  </w:style>
  <w:style w:type="paragraph" w:styleId="2">
    <w:name w:val="heading 2"/>
    <w:basedOn w:val="a"/>
    <w:next w:val="a0"/>
    <w:qFormat/>
    <w:pPr>
      <w:keepNext/>
      <w:jc w:val="center"/>
      <w:outlineLvl w:val="1"/>
    </w:pPr>
    <w:rPr>
      <w:rFonts w:ascii="標楷體" w:eastAsia="標楷體"/>
      <w:sz w:val="28"/>
    </w:rPr>
  </w:style>
  <w:style w:type="paragraph" w:styleId="3">
    <w:name w:val="heading 3"/>
    <w:basedOn w:val="a"/>
    <w:next w:val="a"/>
    <w:qFormat/>
    <w:pPr>
      <w:keepNext/>
      <w:spacing w:line="0" w:lineRule="atLeast"/>
      <w:jc w:val="distribute"/>
      <w:outlineLvl w:val="2"/>
    </w:pPr>
    <w:rPr>
      <w:spacing w:val="16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1"/>
  </w:style>
  <w:style w:type="paragraph" w:styleId="a7">
    <w:name w:val="Body Text Indent"/>
    <w:basedOn w:val="a"/>
    <w:pPr>
      <w:framePr w:hSpace="180" w:wrap="around" w:hAnchor="text" w:x="294" w:yAlign="top"/>
      <w:ind w:left="28"/>
    </w:pPr>
    <w:rPr>
      <w:rFonts w:eastAsia="標楷體"/>
      <w:sz w:val="18"/>
      <w:szCs w:val="27"/>
    </w:rPr>
  </w:style>
  <w:style w:type="character" w:styleId="a8">
    <w:name w:val="Strong"/>
    <w:qFormat/>
    <w:rPr>
      <w:b/>
      <w:bCs/>
    </w:rPr>
  </w:style>
  <w:style w:type="paragraph" w:customStyle="1" w:styleId="Preformatted">
    <w:name w:val="Preformatted"/>
    <w:basedOn w:val="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</w:pPr>
    <w:rPr>
      <w:rFonts w:ascii="Courier New" w:hAnsi="Courier New"/>
      <w:kern w:val="0"/>
      <w:sz w:val="20"/>
    </w:rPr>
  </w:style>
  <w:style w:type="paragraph" w:styleId="a9">
    <w:name w:val="Body Text"/>
    <w:basedOn w:val="a"/>
    <w:rPr>
      <w:sz w:val="28"/>
    </w:rPr>
  </w:style>
  <w:style w:type="paragraph" w:styleId="20">
    <w:name w:val="Body Text Indent 2"/>
    <w:basedOn w:val="a"/>
    <w:pPr>
      <w:wordWrap w:val="0"/>
      <w:overflowPunct w:val="0"/>
      <w:autoSpaceDE w:val="0"/>
      <w:autoSpaceDN w:val="0"/>
      <w:adjustRightInd w:val="0"/>
      <w:spacing w:line="320" w:lineRule="atLeast"/>
      <w:ind w:left="1680" w:hangingChars="700" w:hanging="1680"/>
      <w:jc w:val="both"/>
      <w:textAlignment w:val="baseline"/>
    </w:pPr>
    <w:rPr>
      <w:rFonts w:eastAsia="細明體"/>
      <w:kern w:val="0"/>
    </w:rPr>
  </w:style>
  <w:style w:type="paragraph" w:styleId="30">
    <w:name w:val="Body Text Indent 3"/>
    <w:basedOn w:val="a"/>
    <w:pPr>
      <w:wordWrap w:val="0"/>
      <w:overflowPunct w:val="0"/>
      <w:autoSpaceDE w:val="0"/>
      <w:autoSpaceDN w:val="0"/>
      <w:adjustRightInd w:val="0"/>
      <w:spacing w:line="320" w:lineRule="atLeast"/>
      <w:ind w:left="720" w:hangingChars="300" w:hanging="720"/>
      <w:jc w:val="both"/>
      <w:textAlignment w:val="baseline"/>
    </w:pPr>
    <w:rPr>
      <w:rFonts w:eastAsia="細明體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center"/>
    </w:pPr>
    <w:rPr>
      <w:rFonts w:ascii="標楷體" w:eastAsia="標楷體" w:hint="eastAsia"/>
      <w:kern w:val="0"/>
      <w:szCs w:val="24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28"/>
      <w:szCs w:val="28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kern w:val="0"/>
      <w:sz w:val="28"/>
      <w:szCs w:val="28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int="eastAsia"/>
      <w:kern w:val="0"/>
      <w:sz w:val="2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2"/>
      <w:szCs w:val="32"/>
    </w:rPr>
  </w:style>
  <w:style w:type="paragraph" w:customStyle="1" w:styleId="xl24">
    <w:name w:val="xl2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</w:pPr>
    <w:rPr>
      <w:rFonts w:ascii="新細明體"/>
      <w:kern w:val="0"/>
      <w:szCs w:val="24"/>
    </w:rPr>
  </w:style>
  <w:style w:type="paragraph" w:customStyle="1" w:styleId="xl31">
    <w:name w:val="xl31"/>
    <w:basedOn w:val="a"/>
    <w:pPr>
      <w:widowControl/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標楷體" w:eastAsia="標楷體" w:hint="eastAsia"/>
      <w:kern w:val="0"/>
      <w:szCs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textAlignment w:val="center"/>
    </w:pPr>
    <w:rPr>
      <w:rFonts w:ascii="標楷體" w:eastAsia="標楷體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spacing w:before="100" w:beforeAutospacing="1" w:after="100" w:afterAutospacing="1"/>
    </w:pPr>
    <w:rPr>
      <w:kern w:val="0"/>
      <w:sz w:val="20"/>
    </w:rPr>
  </w:style>
  <w:style w:type="paragraph" w:customStyle="1" w:styleId="xl34">
    <w:name w:val="xl34"/>
    <w:basedOn w:val="a"/>
    <w:pPr>
      <w:widowControl/>
      <w:spacing w:before="100" w:beforeAutospacing="1" w:after="100" w:afterAutospacing="1"/>
    </w:pPr>
    <w:rPr>
      <w:kern w:val="0"/>
      <w:sz w:val="32"/>
      <w:szCs w:val="32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</w:pPr>
    <w:rPr>
      <w:kern w:val="0"/>
      <w:szCs w:val="24"/>
    </w:rPr>
  </w:style>
  <w:style w:type="paragraph" w:styleId="aa">
    <w:name w:val="Block Text"/>
    <w:basedOn w:val="a"/>
    <w:pPr>
      <w:tabs>
        <w:tab w:val="left" w:pos="480"/>
      </w:tabs>
      <w:ind w:leftChars="900" w:left="2160" w:rightChars="38" w:right="91"/>
      <w:jc w:val="both"/>
    </w:pPr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>HKC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文件格式及編寫說明</dc:title>
  <dc:subject/>
  <dc:creator>HKC</dc:creator>
  <cp:keywords/>
  <cp:lastModifiedBy>shih</cp:lastModifiedBy>
  <cp:revision>3</cp:revision>
  <cp:lastPrinted>2013-08-01T12:37:00Z</cp:lastPrinted>
  <dcterms:created xsi:type="dcterms:W3CDTF">2016-04-10T14:10:00Z</dcterms:created>
  <dcterms:modified xsi:type="dcterms:W3CDTF">2022-01-07T02:39:00Z</dcterms:modified>
</cp:coreProperties>
</file>